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300" w:lineRule="auto"/>
        <w:ind w:left="0" w:right="0" w:firstLine="0"/>
        <w:jc w:val="center"/>
        <w:rPr>
          <w:rFonts w:ascii="Calibri" w:cs="Calibri" w:eastAsia="Calibri" w:hAnsi="Calibri"/>
          <w:b w:val="1"/>
          <w:bCs w:val="1"/>
          <w:smallCaps w:val="1"/>
          <w:color w:val="000000"/>
          <w:sz w:val="22"/>
          <w:szCs w:val="22"/>
          <w:highlight w:val="white"/>
          <w:vertAlign w:val="baseline"/>
        </w:rPr>
      </w:pPr>
      <w:r w:rsidDel="00000000" w:rsidR="00000000" w:rsidRPr="00000000">
        <w:rPr>
          <w:rFonts w:ascii="Calibri" w:cs="Calibri" w:eastAsia="Calibri" w:hAnsi="Calibri"/>
          <w:b w:val="1"/>
          <w:bCs w:val="1"/>
          <w:smallCaps w:val="1"/>
          <w:color w:val="000000"/>
          <w:sz w:val="22"/>
          <w:szCs w:val="22"/>
          <w:highlight w:val="white"/>
          <w:vertAlign w:val="baseline"/>
          <w:rtl w:val="0"/>
        </w:rPr>
        <w:t xml:space="preserve">FORMULÁŘ PRO ODSTOUPENÍ OD SMLOUVY</w:t>
      </w:r>
    </w:p>
    <w:p w:rsidR="00000000" w:rsidDel="00000000" w:rsidP="00000000" w:rsidRDefault="00000000" w:rsidRPr="00000000" w14:paraId="00000002">
      <w:pPr>
        <w:spacing w:after="200" w:before="0" w:line="300" w:lineRule="auto"/>
        <w:ind w:left="0" w:right="0" w:firstLine="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color w:val="000000"/>
          <w:sz w:val="18"/>
          <w:szCs w:val="18"/>
          <w:shd w:fill="auto" w:val="clear"/>
          <w:vertAlign w:val="baseline"/>
          <w:rtl w:val="0"/>
        </w:rPr>
        <w:t xml:space="preserve">Adresát: Petr Němec</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b w:val="1"/>
          <w:bCs w:val="1"/>
          <w:color w:val="000000"/>
          <w:sz w:val="18"/>
          <w:szCs w:val="18"/>
          <w:shd w:fill="auto" w:val="clear"/>
          <w:vertAlign w:val="baseline"/>
          <w:rtl w:val="0"/>
        </w:rPr>
        <w:t xml:space="preserve"> Na adresu : </w:t>
      </w:r>
      <w:r w:rsidDel="00000000" w:rsidR="00000000" w:rsidRPr="00000000">
        <w:rPr>
          <w:rFonts w:ascii="Calibri" w:cs="Calibri" w:eastAsia="Calibri" w:hAnsi="Calibri"/>
          <w:b w:val="1"/>
          <w:bCs w:val="1"/>
          <w:sz w:val="18"/>
          <w:szCs w:val="18"/>
          <w:rtl w:val="0"/>
        </w:rPr>
        <w:t xml:space="preserve">Újezd 39</w:t>
      </w:r>
      <w:r w:rsidDel="00000000" w:rsidR="00000000" w:rsidRPr="00000000">
        <w:rPr>
          <w:rFonts w:ascii="Calibri" w:cs="Calibri" w:eastAsia="Calibri" w:hAnsi="Calibri"/>
          <w:b w:val="1"/>
          <w:bCs w:val="1"/>
          <w:color w:val="000000"/>
          <w:sz w:val="18"/>
          <w:szCs w:val="18"/>
          <w:shd w:fill="auto" w:val="clear"/>
          <w:vertAlign w:val="baseline"/>
          <w:rtl w:val="0"/>
        </w:rPr>
        <w:t xml:space="preserve">, Mohelnice, 789 85</w:t>
        <w:br w:type="textWrapping"/>
        <w:t xml:space="preserve"> Výdejní místo : </w:t>
      </w:r>
      <w:r w:rsidDel="00000000" w:rsidR="00000000" w:rsidRPr="00000000">
        <w:rPr>
          <w:rFonts w:ascii="Calibri" w:cs="Calibri" w:eastAsia="Calibri" w:hAnsi="Calibri"/>
          <w:b w:val="1"/>
          <w:bCs w:val="1"/>
          <w:color w:val="000000"/>
          <w:sz w:val="18"/>
          <w:szCs w:val="18"/>
          <w:rtl w:val="0"/>
        </w:rPr>
        <w:t xml:space="preserve">U Brány 919/8, 789 85 Mohelnice (Complex Gym Mohelnice</w:t>
      </w:r>
      <w:r w:rsidDel="00000000" w:rsidR="00000000" w:rsidRPr="00000000">
        <w:rPr>
          <w:rFonts w:ascii="Calibri" w:cs="Calibri" w:eastAsia="Calibri" w:hAnsi="Calibri"/>
          <w:b w:val="1"/>
          <w:bCs w:val="1"/>
          <w:sz w:val="18"/>
          <w:szCs w:val="18"/>
          <w:rtl w:val="0"/>
        </w:rPr>
        <w:t xml:space="preserve">)</w:t>
      </w:r>
    </w:p>
    <w:p w:rsidR="00000000" w:rsidDel="00000000" w:rsidP="00000000" w:rsidRDefault="00000000" w:rsidRPr="00000000" w14:paraId="00000003">
      <w:pPr>
        <w:spacing w:after="200" w:before="0" w:line="300" w:lineRule="auto"/>
        <w:ind w:left="0" w:right="0" w:firstLine="0"/>
        <w:jc w:val="both"/>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shd w:fill="auto" w:val="clear"/>
          <w:vertAlign w:val="baseline"/>
          <w:rtl w:val="0"/>
        </w:rPr>
        <w:t xml:space="preserve">Email: jdemevencit@seznam.cz</w:t>
      </w:r>
    </w:p>
    <w:p w:rsidR="00000000" w:rsidDel="00000000" w:rsidP="00000000" w:rsidRDefault="00000000" w:rsidRPr="00000000" w14:paraId="00000004">
      <w:pPr>
        <w:spacing w:after="200" w:before="0" w:line="300" w:lineRule="auto"/>
        <w:ind w:left="0" w:right="0" w:firstLine="0"/>
        <w:jc w:val="both"/>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color w:val="000000"/>
          <w:sz w:val="18"/>
          <w:szCs w:val="18"/>
          <w:shd w:fill="auto" w:val="clear"/>
          <w:vertAlign w:val="baseline"/>
          <w:rtl w:val="0"/>
        </w:rPr>
        <w:t xml:space="preserve">Tímto prohlašuji, že odstupuji od Smlouvy:</w:t>
      </w:r>
    </w:p>
    <w:tbl>
      <w:tblPr>
        <w:tblStyle w:val="Table1"/>
        <w:tblW w:w="9039.0" w:type="dxa"/>
        <w:jc w:val="left"/>
        <w:tblInd w:w="-108.0" w:type="dxa"/>
        <w:tblLayout w:type="fixed"/>
        <w:tblLook w:val="0000"/>
      </w:tblPr>
      <w:tblGrid>
        <w:gridCol w:w="3397"/>
        <w:gridCol w:w="5642"/>
        <w:tblGridChange w:id="0">
          <w:tblGrid>
            <w:gridCol w:w="3397"/>
            <w:gridCol w:w="5642"/>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5">
            <w:pPr>
              <w:spacing w:after="120" w:before="120" w:line="300" w:lineRule="auto"/>
              <w:ind w:left="0" w:right="0" w:firstLine="0"/>
              <w:jc w:val="left"/>
              <w:rPr>
                <w:rFonts w:ascii="Calibri" w:cs="Calibri" w:eastAsia="Calibri" w:hAnsi="Calibri"/>
                <w:color w:val="000000"/>
                <w:sz w:val="18"/>
                <w:szCs w:val="18"/>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Datum uzavření Smlouvy: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6">
            <w:pPr>
              <w:spacing w:after="120" w:before="120" w:line="300" w:lineRule="auto"/>
              <w:ind w:left="0" w:right="0" w:firstLine="0"/>
              <w:jc w:val="both"/>
              <w:rPr>
                <w:rFonts w:ascii="Calibri" w:cs="Calibri" w:eastAsia="Calibri" w:hAnsi="Calibri"/>
                <w:color w:val="000000"/>
                <w:shd w:fill="auto" w:val="clear"/>
                <w:vertAlign w:val="baseline"/>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7">
            <w:pPr>
              <w:spacing w:after="120" w:before="120" w:line="300" w:lineRule="auto"/>
              <w:ind w:left="0" w:right="0" w:firstLine="0"/>
              <w:jc w:val="left"/>
              <w:rPr>
                <w:rFonts w:ascii="Calibri" w:cs="Calibri" w:eastAsia="Calibri" w:hAnsi="Calibri"/>
                <w:color w:val="000000"/>
                <w:sz w:val="18"/>
                <w:szCs w:val="18"/>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Jméno a příjmení: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8">
            <w:pPr>
              <w:spacing w:after="120" w:before="120" w:line="300" w:lineRule="auto"/>
              <w:ind w:left="0" w:right="0" w:firstLine="0"/>
              <w:jc w:val="both"/>
              <w:rPr>
                <w:rFonts w:ascii="Calibri" w:cs="Calibri" w:eastAsia="Calibri" w:hAnsi="Calibri"/>
                <w:color w:val="000000"/>
                <w:shd w:fill="auto" w:val="clear"/>
                <w:vertAlign w:val="baseline"/>
              </w:rPr>
            </w:pPr>
            <w:r w:rsidDel="00000000" w:rsidR="00000000" w:rsidRPr="00000000">
              <w:rPr>
                <w:rtl w:val="0"/>
              </w:rPr>
            </w:r>
          </w:p>
        </w:tc>
      </w:tr>
      <w:tr>
        <w:trPr>
          <w:cantSplit w:val="0"/>
          <w:trHeight w:val="305.175781249999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9">
            <w:pPr>
              <w:spacing w:after="120" w:before="120" w:line="300" w:lineRule="auto"/>
              <w:ind w:left="0" w:right="0" w:firstLine="0"/>
              <w:jc w:val="left"/>
              <w:rPr>
                <w:rFonts w:ascii="Calibri" w:cs="Calibri" w:eastAsia="Calibri" w:hAnsi="Calibri"/>
                <w:color w:val="000000"/>
                <w:sz w:val="18"/>
                <w:szCs w:val="18"/>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Adresa: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A">
            <w:pPr>
              <w:spacing w:after="120" w:before="120" w:line="300" w:lineRule="auto"/>
              <w:ind w:left="0" w:right="0" w:firstLine="0"/>
              <w:jc w:val="both"/>
              <w:rPr>
                <w:rFonts w:ascii="Calibri" w:cs="Calibri" w:eastAsia="Calibri" w:hAnsi="Calibri"/>
                <w:color w:val="000000"/>
                <w:shd w:fill="auto" w:val="clear"/>
                <w:vertAlign w:val="baseline"/>
              </w:rPr>
            </w:pPr>
            <w:r w:rsidDel="00000000" w:rsidR="00000000" w:rsidRPr="00000000">
              <w:rPr>
                <w:rtl w:val="0"/>
              </w:rPr>
            </w:r>
          </w:p>
        </w:tc>
      </w:tr>
      <w:tr>
        <w:trPr>
          <w:cantSplit w:val="0"/>
          <w:trHeight w:val="290.175781249999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B">
            <w:pPr>
              <w:spacing w:after="120" w:before="120" w:line="300" w:lineRule="auto"/>
              <w:ind w:left="0" w:right="0" w:firstLine="0"/>
              <w:jc w:val="left"/>
              <w:rPr>
                <w:rFonts w:ascii="Calibri" w:cs="Calibri" w:eastAsia="Calibri" w:hAnsi="Calibri"/>
                <w:color w:val="000000"/>
                <w:sz w:val="18"/>
                <w:szCs w:val="18"/>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E-mailová adresa: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C">
            <w:pPr>
              <w:spacing w:after="120" w:before="120" w:line="300" w:lineRule="auto"/>
              <w:ind w:left="0" w:right="0" w:firstLine="0"/>
              <w:jc w:val="both"/>
              <w:rPr>
                <w:rFonts w:ascii="Calibri" w:cs="Calibri" w:eastAsia="Calibri" w:hAnsi="Calibri"/>
                <w:color w:val="000000"/>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D">
            <w:pPr>
              <w:spacing w:after="120" w:before="120" w:line="300" w:lineRule="auto"/>
              <w:ind w:left="0" w:right="0" w:firstLine="0"/>
              <w:jc w:val="left"/>
              <w:rPr>
                <w:rFonts w:ascii="Calibri" w:cs="Calibri" w:eastAsia="Calibri" w:hAnsi="Calibri"/>
                <w:color w:val="000000"/>
                <w:sz w:val="18"/>
                <w:szCs w:val="18"/>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Specifikace Zboží, kterého se Smlouva týká: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E">
            <w:pPr>
              <w:spacing w:after="120" w:before="120" w:line="300" w:lineRule="auto"/>
              <w:ind w:left="0" w:right="0" w:firstLine="0"/>
              <w:jc w:val="both"/>
              <w:rPr>
                <w:rFonts w:ascii="Calibri" w:cs="Calibri" w:eastAsia="Calibri" w:hAnsi="Calibri"/>
                <w:color w:val="000000"/>
                <w:shd w:fill="auto" w:val="clear"/>
                <w:vertAlign w:val="baseline"/>
              </w:rPr>
            </w:pPr>
            <w:r w:rsidDel="00000000" w:rsidR="00000000" w:rsidRPr="00000000">
              <w:rPr>
                <w:rtl w:val="0"/>
              </w:rPr>
            </w:r>
          </w:p>
        </w:tc>
      </w:tr>
      <w:tr>
        <w:trPr>
          <w:cantSplit w:val="0"/>
          <w:trHeight w:val="778.9746093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F">
            <w:pPr>
              <w:spacing w:after="120" w:before="120" w:line="300" w:lineRule="auto"/>
              <w:ind w:left="0" w:right="0" w:firstLine="0"/>
              <w:jc w:val="left"/>
              <w:rPr>
                <w:rFonts w:ascii="Calibri" w:cs="Calibri" w:eastAsia="Calibri" w:hAnsi="Calibri"/>
                <w:color w:val="000000"/>
                <w:sz w:val="18"/>
                <w:szCs w:val="18"/>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Způsob pro navrácení obdržených finančních prostředků, případně uvedení čísla bankovního účtu: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0">
            <w:pPr>
              <w:spacing w:after="120" w:before="120" w:line="300" w:lineRule="auto"/>
              <w:ind w:left="0" w:right="0" w:firstLine="0"/>
              <w:jc w:val="both"/>
              <w:rPr>
                <w:rFonts w:ascii="Calibri" w:cs="Calibri" w:eastAsia="Calibri" w:hAnsi="Calibri"/>
                <w:color w:val="000000"/>
                <w:shd w:fill="auto" w:val="clear"/>
                <w:vertAlign w:val="baseline"/>
              </w:rPr>
            </w:pPr>
            <w:r w:rsidDel="00000000" w:rsidR="00000000" w:rsidRPr="00000000">
              <w:rPr>
                <w:rtl w:val="0"/>
              </w:rPr>
            </w:r>
          </w:p>
        </w:tc>
      </w:tr>
    </w:tbl>
    <w:p w:rsidR="00000000" w:rsidDel="00000000" w:rsidP="00000000" w:rsidRDefault="00000000" w:rsidRPr="00000000" w14:paraId="00000011">
      <w:pPr>
        <w:spacing w:after="200" w:before="0" w:line="300" w:lineRule="auto"/>
        <w:ind w:left="0" w:right="0" w:firstLine="0"/>
        <w:jc w:val="both"/>
        <w:rPr>
          <w:rFonts w:ascii="Calibri" w:cs="Calibri" w:eastAsia="Calibri" w:hAnsi="Calibri"/>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12">
      <w:pPr>
        <w:spacing w:after="200" w:before="0" w:line="300" w:lineRule="auto"/>
        <w:ind w:left="0" w:right="0" w:firstLine="0"/>
        <w:jc w:val="both"/>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Je-li kupující spotřebitelem má právo v případě, že objednal zboží prostřednictvím e-shopu společnosti Petr Němec,(„</w:t>
      </w:r>
      <w:r w:rsidDel="00000000" w:rsidR="00000000" w:rsidRPr="00000000">
        <w:rPr>
          <w:rFonts w:ascii="Calibri" w:cs="Calibri" w:eastAsia="Calibri" w:hAnsi="Calibri"/>
          <w:b w:val="1"/>
          <w:bCs w:val="1"/>
          <w:color w:val="000000"/>
          <w:sz w:val="18"/>
          <w:szCs w:val="18"/>
          <w:shd w:fill="auto" w:val="clear"/>
          <w:vertAlign w:val="baseline"/>
          <w:rtl w:val="0"/>
        </w:rPr>
        <w:t xml:space="preserve">Společnost</w:t>
      </w:r>
      <w:r w:rsidDel="00000000" w:rsidR="00000000" w:rsidRPr="00000000">
        <w:rPr>
          <w:rFonts w:ascii="Calibri" w:cs="Calibri" w:eastAsia="Calibri" w:hAnsi="Calibri"/>
          <w:color w:val="000000"/>
          <w:sz w:val="18"/>
          <w:szCs w:val="18"/>
          <w:shd w:fill="auto" w:val="clear"/>
          <w:vertAlign w:val="baseline"/>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3">
      <w:pPr>
        <w:spacing w:after="200" w:before="0" w:line="300" w:lineRule="auto"/>
        <w:ind w:left="0" w:right="0" w:firstLine="0"/>
        <w:jc w:val="both"/>
        <w:rPr>
          <w:rFonts w:ascii="Arial" w:cs="Arial" w:eastAsia="Arial" w:hAnsi="Arial"/>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4">
      <w:pPr>
        <w:spacing w:after="200" w:before="0" w:line="300" w:lineRule="auto"/>
        <w:ind w:left="0" w:right="0" w:firstLine="0"/>
        <w:jc w:val="both"/>
        <w:rPr>
          <w:rFonts w:ascii="Arial" w:cs="Arial" w:eastAsia="Arial" w:hAnsi="Arial"/>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5">
      <w:pPr>
        <w:spacing w:after="200" w:before="0" w:line="300" w:lineRule="auto"/>
        <w:ind w:left="0" w:right="0" w:firstLine="0"/>
        <w:jc w:val="both"/>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00000" w:rsidDel="00000000" w:rsidP="00000000" w:rsidRDefault="00000000" w:rsidRPr="00000000" w14:paraId="00000016">
      <w:pPr>
        <w:spacing w:after="200" w:before="0" w:line="300" w:lineRule="auto"/>
        <w:ind w:left="0" w:right="0" w:firstLine="0"/>
        <w:jc w:val="both"/>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Datum:</w:t>
      </w:r>
    </w:p>
    <w:p w:rsidR="00000000" w:rsidDel="00000000" w:rsidP="00000000" w:rsidRDefault="00000000" w:rsidRPr="00000000" w14:paraId="00000017">
      <w:pPr>
        <w:spacing w:after="200" w:before="0" w:line="300" w:lineRule="auto"/>
        <w:ind w:left="0" w:right="0" w:firstLine="0"/>
        <w:jc w:val="both"/>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Podpis:</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